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83" w:rsidRPr="00361483" w:rsidRDefault="00361483" w:rsidP="00361483">
      <w:pPr>
        <w:jc w:val="both"/>
        <w:rPr>
          <w:bCs/>
          <w:sz w:val="28"/>
          <w:szCs w:val="28"/>
        </w:rPr>
      </w:pPr>
      <w:r w:rsidRPr="00361483">
        <w:rPr>
          <w:b/>
          <w:bCs/>
          <w:sz w:val="36"/>
          <w:szCs w:val="36"/>
        </w:rPr>
        <w:t xml:space="preserve">Giulio Zappa  </w:t>
      </w:r>
      <w:r w:rsidRPr="00361483">
        <w:rPr>
          <w:bCs/>
          <w:sz w:val="28"/>
          <w:szCs w:val="28"/>
        </w:rPr>
        <w:t xml:space="preserve">compie i suoi studi musicali sotto la guida di </w:t>
      </w:r>
      <w:proofErr w:type="spellStart"/>
      <w:r w:rsidRPr="00361483">
        <w:rPr>
          <w:bCs/>
          <w:sz w:val="28"/>
          <w:szCs w:val="28"/>
        </w:rPr>
        <w:t>Oleg</w:t>
      </w:r>
      <w:proofErr w:type="spellEnd"/>
      <w:r w:rsidRPr="00361483">
        <w:rPr>
          <w:bCs/>
          <w:sz w:val="28"/>
          <w:szCs w:val="28"/>
        </w:rPr>
        <w:t xml:space="preserve"> </w:t>
      </w:r>
      <w:proofErr w:type="spellStart"/>
      <w:r w:rsidRPr="00361483">
        <w:rPr>
          <w:bCs/>
          <w:sz w:val="28"/>
          <w:szCs w:val="28"/>
        </w:rPr>
        <w:t>Marshev</w:t>
      </w:r>
      <w:proofErr w:type="spellEnd"/>
      <w:r w:rsidRPr="00361483">
        <w:rPr>
          <w:bCs/>
          <w:sz w:val="28"/>
          <w:szCs w:val="28"/>
        </w:rPr>
        <w:t>, d</w:t>
      </w:r>
      <w:r w:rsidRPr="00361483">
        <w:rPr>
          <w:bCs/>
          <w:sz w:val="28"/>
          <w:szCs w:val="28"/>
        </w:rPr>
        <w:t>i</w:t>
      </w:r>
      <w:r w:rsidRPr="00361483">
        <w:rPr>
          <w:bCs/>
          <w:sz w:val="28"/>
          <w:szCs w:val="28"/>
        </w:rPr>
        <w:t>plomandosi in Pianoforte col massimo dei voti e la lode. Si forma come pianista a</w:t>
      </w:r>
      <w:r w:rsidRPr="00361483">
        <w:rPr>
          <w:bCs/>
          <w:sz w:val="28"/>
          <w:szCs w:val="28"/>
        </w:rPr>
        <w:t>c</w:t>
      </w:r>
      <w:r w:rsidRPr="00361483">
        <w:rPr>
          <w:bCs/>
          <w:sz w:val="28"/>
          <w:szCs w:val="28"/>
        </w:rPr>
        <w:t>compagnatore di repe</w:t>
      </w:r>
      <w:r w:rsidRPr="00361483">
        <w:rPr>
          <w:bCs/>
          <w:sz w:val="28"/>
          <w:szCs w:val="28"/>
        </w:rPr>
        <w:t>r</w:t>
      </w:r>
      <w:r w:rsidRPr="00361483">
        <w:rPr>
          <w:bCs/>
          <w:sz w:val="28"/>
          <w:szCs w:val="28"/>
        </w:rPr>
        <w:t xml:space="preserve">torio a Milano, nella classe di canto di Bianca Maria Casoni. Si perfeziona poi con Aldo </w:t>
      </w:r>
      <w:proofErr w:type="spellStart"/>
      <w:r w:rsidRPr="00361483">
        <w:rPr>
          <w:bCs/>
          <w:sz w:val="28"/>
          <w:szCs w:val="28"/>
        </w:rPr>
        <w:t>Ciccolini</w:t>
      </w:r>
      <w:proofErr w:type="spellEnd"/>
      <w:r w:rsidRPr="00361483">
        <w:rPr>
          <w:bCs/>
          <w:sz w:val="28"/>
          <w:szCs w:val="28"/>
        </w:rPr>
        <w:t xml:space="preserve"> e Irwin Gage, con quest’ultimo nel repertorio di musica vocale da camera.</w:t>
      </w:r>
    </w:p>
    <w:p w:rsidR="00361483" w:rsidRPr="00361483" w:rsidRDefault="00361483" w:rsidP="00361483">
      <w:pPr>
        <w:jc w:val="both"/>
        <w:rPr>
          <w:bCs/>
          <w:sz w:val="28"/>
          <w:szCs w:val="28"/>
        </w:rPr>
      </w:pPr>
      <w:r w:rsidRPr="00361483">
        <w:rPr>
          <w:bCs/>
          <w:sz w:val="28"/>
          <w:szCs w:val="28"/>
        </w:rPr>
        <w:t>Dal 1996 svolge intensa attività concertistica in tutto il mondo, oltre ad essere fr</w:t>
      </w:r>
      <w:r w:rsidRPr="00361483">
        <w:rPr>
          <w:bCs/>
          <w:sz w:val="28"/>
          <w:szCs w:val="28"/>
        </w:rPr>
        <w:t>e</w:t>
      </w:r>
      <w:r w:rsidRPr="00361483">
        <w:rPr>
          <w:bCs/>
          <w:sz w:val="28"/>
          <w:szCs w:val="28"/>
        </w:rPr>
        <w:t xml:space="preserve">quentemente invitato in veste di </w:t>
      </w:r>
      <w:proofErr w:type="spellStart"/>
      <w:r w:rsidRPr="00361483">
        <w:rPr>
          <w:bCs/>
          <w:sz w:val="28"/>
          <w:szCs w:val="28"/>
        </w:rPr>
        <w:t>vocal</w:t>
      </w:r>
      <w:proofErr w:type="spellEnd"/>
      <w:r w:rsidRPr="00361483">
        <w:rPr>
          <w:bCs/>
          <w:sz w:val="28"/>
          <w:szCs w:val="28"/>
        </w:rPr>
        <w:t xml:space="preserve"> coach – maestro collaboratore, in numerosi teatri e festival d’Europa ed Asia come l’Opera National Bordeaux, il Seoul Art Ce</w:t>
      </w:r>
      <w:r w:rsidRPr="00361483">
        <w:rPr>
          <w:bCs/>
          <w:sz w:val="28"/>
          <w:szCs w:val="28"/>
        </w:rPr>
        <w:t>n</w:t>
      </w:r>
      <w:r w:rsidRPr="00361483">
        <w:rPr>
          <w:bCs/>
          <w:sz w:val="28"/>
          <w:szCs w:val="28"/>
        </w:rPr>
        <w:t>ter, il Teatro Real Madrid, il Rossini Opera F</w:t>
      </w:r>
      <w:r w:rsidRPr="00361483">
        <w:rPr>
          <w:bCs/>
          <w:sz w:val="28"/>
          <w:szCs w:val="28"/>
        </w:rPr>
        <w:t>e</w:t>
      </w:r>
      <w:r w:rsidRPr="00361483">
        <w:rPr>
          <w:bCs/>
          <w:sz w:val="28"/>
          <w:szCs w:val="28"/>
        </w:rPr>
        <w:t xml:space="preserve">stival di Pesaro, il Conservatorio Verdi di Milano, il Teatro alla Scala, la </w:t>
      </w:r>
      <w:proofErr w:type="spellStart"/>
      <w:r w:rsidRPr="00361483">
        <w:rPr>
          <w:bCs/>
          <w:sz w:val="28"/>
          <w:szCs w:val="28"/>
        </w:rPr>
        <w:t>Wiener</w:t>
      </w:r>
      <w:proofErr w:type="spellEnd"/>
      <w:r w:rsidRPr="00361483">
        <w:rPr>
          <w:bCs/>
          <w:sz w:val="28"/>
          <w:szCs w:val="28"/>
        </w:rPr>
        <w:t xml:space="preserve"> </w:t>
      </w:r>
      <w:proofErr w:type="spellStart"/>
      <w:r w:rsidRPr="00361483">
        <w:rPr>
          <w:bCs/>
          <w:sz w:val="28"/>
          <w:szCs w:val="28"/>
        </w:rPr>
        <w:t>Staatsoper</w:t>
      </w:r>
      <w:proofErr w:type="spellEnd"/>
      <w:r w:rsidRPr="00361483">
        <w:rPr>
          <w:bCs/>
          <w:sz w:val="28"/>
          <w:szCs w:val="28"/>
        </w:rPr>
        <w:t xml:space="preserve">, la </w:t>
      </w:r>
      <w:proofErr w:type="spellStart"/>
      <w:r w:rsidRPr="00361483">
        <w:rPr>
          <w:bCs/>
          <w:sz w:val="28"/>
          <w:szCs w:val="28"/>
        </w:rPr>
        <w:t>Biwako</w:t>
      </w:r>
      <w:proofErr w:type="spellEnd"/>
      <w:r w:rsidRPr="00361483">
        <w:rPr>
          <w:bCs/>
          <w:sz w:val="28"/>
          <w:szCs w:val="28"/>
        </w:rPr>
        <w:t xml:space="preserve"> Hall e la Saint Pete</w:t>
      </w:r>
      <w:r w:rsidRPr="00361483">
        <w:rPr>
          <w:bCs/>
          <w:sz w:val="28"/>
          <w:szCs w:val="28"/>
        </w:rPr>
        <w:t>r</w:t>
      </w:r>
      <w:r w:rsidRPr="00361483">
        <w:rPr>
          <w:bCs/>
          <w:sz w:val="28"/>
          <w:szCs w:val="28"/>
        </w:rPr>
        <w:t xml:space="preserve">sburg </w:t>
      </w:r>
      <w:proofErr w:type="spellStart"/>
      <w:r w:rsidRPr="00361483">
        <w:rPr>
          <w:bCs/>
          <w:sz w:val="28"/>
          <w:szCs w:val="28"/>
        </w:rPr>
        <w:t>Philharm</w:t>
      </w:r>
      <w:r w:rsidRPr="00361483">
        <w:rPr>
          <w:bCs/>
          <w:sz w:val="28"/>
          <w:szCs w:val="28"/>
        </w:rPr>
        <w:t>o</w:t>
      </w:r>
      <w:r w:rsidRPr="00361483">
        <w:rPr>
          <w:bCs/>
          <w:sz w:val="28"/>
          <w:szCs w:val="28"/>
        </w:rPr>
        <w:t>nia</w:t>
      </w:r>
      <w:proofErr w:type="spellEnd"/>
      <w:r w:rsidRPr="00361483">
        <w:rPr>
          <w:bCs/>
          <w:sz w:val="28"/>
          <w:szCs w:val="28"/>
        </w:rPr>
        <w:t>, tra gli altri.</w:t>
      </w:r>
    </w:p>
    <w:p w:rsidR="00361483" w:rsidRPr="00361483" w:rsidRDefault="00361483" w:rsidP="00361483">
      <w:pPr>
        <w:jc w:val="both"/>
        <w:rPr>
          <w:bCs/>
          <w:sz w:val="28"/>
          <w:szCs w:val="28"/>
        </w:rPr>
      </w:pPr>
      <w:r w:rsidRPr="00361483">
        <w:rPr>
          <w:bCs/>
          <w:sz w:val="28"/>
          <w:szCs w:val="28"/>
        </w:rPr>
        <w:t>Negli ultimi anni si è dedicato con successo all’insegnamento di pianisti accomp</w:t>
      </w:r>
      <w:r w:rsidRPr="00361483">
        <w:rPr>
          <w:bCs/>
          <w:sz w:val="28"/>
          <w:szCs w:val="28"/>
        </w:rPr>
        <w:t>a</w:t>
      </w:r>
      <w:r w:rsidRPr="00361483">
        <w:rPr>
          <w:bCs/>
          <w:sz w:val="28"/>
          <w:szCs w:val="28"/>
        </w:rPr>
        <w:t>gnatori e cantanti, ed è stato invitato da d</w:t>
      </w:r>
      <w:r w:rsidRPr="00361483">
        <w:rPr>
          <w:bCs/>
          <w:sz w:val="28"/>
          <w:szCs w:val="28"/>
        </w:rPr>
        <w:t>i</w:t>
      </w:r>
      <w:r w:rsidRPr="00361483">
        <w:rPr>
          <w:bCs/>
          <w:sz w:val="28"/>
          <w:szCs w:val="28"/>
        </w:rPr>
        <w:t>verse istituzioni.</w:t>
      </w:r>
    </w:p>
    <w:p w:rsidR="00361483" w:rsidRPr="00361483" w:rsidRDefault="00361483" w:rsidP="00361483">
      <w:pPr>
        <w:jc w:val="both"/>
        <w:rPr>
          <w:bCs/>
          <w:sz w:val="28"/>
          <w:szCs w:val="28"/>
        </w:rPr>
      </w:pPr>
      <w:r w:rsidRPr="00361483">
        <w:rPr>
          <w:bCs/>
          <w:sz w:val="28"/>
          <w:szCs w:val="28"/>
        </w:rPr>
        <w:t xml:space="preserve">Dal 2013 è direttore artistico Opera </w:t>
      </w:r>
      <w:proofErr w:type="spellStart"/>
      <w:r w:rsidRPr="00361483">
        <w:rPr>
          <w:bCs/>
          <w:sz w:val="28"/>
          <w:szCs w:val="28"/>
        </w:rPr>
        <w:t>Estudio</w:t>
      </w:r>
      <w:proofErr w:type="spellEnd"/>
      <w:r w:rsidRPr="00361483">
        <w:rPr>
          <w:bCs/>
          <w:sz w:val="28"/>
          <w:szCs w:val="28"/>
        </w:rPr>
        <w:t>, un progetto per la scoperta di giovani t</w:t>
      </w:r>
      <w:r w:rsidRPr="00361483">
        <w:rPr>
          <w:bCs/>
          <w:sz w:val="28"/>
          <w:szCs w:val="28"/>
        </w:rPr>
        <w:t>a</w:t>
      </w:r>
      <w:r w:rsidRPr="00361483">
        <w:rPr>
          <w:bCs/>
          <w:sz w:val="28"/>
          <w:szCs w:val="28"/>
        </w:rPr>
        <w:t>lenti lirici a Tenerife.</w:t>
      </w:r>
    </w:p>
    <w:p w:rsidR="007C79D6" w:rsidRDefault="007C79D6" w:rsidP="0097037C">
      <w:pPr>
        <w:jc w:val="center"/>
        <w:rPr>
          <w:b/>
          <w:bCs/>
          <w:sz w:val="28"/>
          <w:szCs w:val="28"/>
        </w:rPr>
      </w:pPr>
    </w:p>
    <w:p w:rsidR="000812C7" w:rsidRPr="000812C7" w:rsidRDefault="000812C7" w:rsidP="000812C7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0812C7" w:rsidRPr="000812C7" w:rsidRDefault="000812C7" w:rsidP="000812C7">
      <w:pPr>
        <w:jc w:val="both"/>
        <w:rPr>
          <w:b/>
          <w:bCs/>
          <w:sz w:val="28"/>
          <w:szCs w:val="28"/>
        </w:rPr>
      </w:pPr>
    </w:p>
    <w:p w:rsidR="00E120A8" w:rsidRDefault="00E120A8" w:rsidP="000812C7">
      <w:pPr>
        <w:jc w:val="both"/>
        <w:rPr>
          <w:b/>
          <w:bCs/>
          <w:sz w:val="28"/>
          <w:szCs w:val="28"/>
        </w:rPr>
      </w:pPr>
    </w:p>
    <w:p w:rsidR="00E120A8" w:rsidRDefault="00E120A8" w:rsidP="000812C7">
      <w:pPr>
        <w:jc w:val="both"/>
        <w:rPr>
          <w:b/>
          <w:bCs/>
          <w:sz w:val="28"/>
          <w:szCs w:val="28"/>
        </w:rPr>
      </w:pPr>
    </w:p>
    <w:sectPr w:rsidR="00E120A8" w:rsidSect="0097037C">
      <w:headerReference w:type="default" r:id="rId7"/>
      <w:pgSz w:w="11900" w:h="16840"/>
      <w:pgMar w:top="141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2D" w:rsidRDefault="007C442D">
      <w:r>
        <w:separator/>
      </w:r>
    </w:p>
  </w:endnote>
  <w:endnote w:type="continuationSeparator" w:id="0">
    <w:p w:rsidR="007C442D" w:rsidRDefault="007C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2D" w:rsidRDefault="007C442D">
      <w:r>
        <w:separator/>
      </w:r>
    </w:p>
  </w:footnote>
  <w:footnote w:type="continuationSeparator" w:id="0">
    <w:p w:rsidR="007C442D" w:rsidRDefault="007C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7F" w:rsidRDefault="000812C7">
    <w:pPr>
      <w:pStyle w:val="Intestazioneepidipagina"/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264D23A" wp14:editId="30E1E0E6">
          <wp:extent cx="2933700" cy="835812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istituzfondazione-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053" cy="8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2C7" w:rsidRDefault="000812C7">
    <w:pPr>
      <w:pStyle w:val="Intestazioneepidipagina"/>
    </w:pPr>
  </w:p>
  <w:p w:rsidR="000812C7" w:rsidRDefault="000812C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47F"/>
    <w:rsid w:val="000812C7"/>
    <w:rsid w:val="00361483"/>
    <w:rsid w:val="003B398F"/>
    <w:rsid w:val="0043392A"/>
    <w:rsid w:val="005469B0"/>
    <w:rsid w:val="007C442D"/>
    <w:rsid w:val="007C79D6"/>
    <w:rsid w:val="008B636A"/>
    <w:rsid w:val="0097037C"/>
    <w:rsid w:val="00A16D35"/>
    <w:rsid w:val="00AA4D2F"/>
    <w:rsid w:val="00CA647F"/>
    <w:rsid w:val="00E120A8"/>
    <w:rsid w:val="00E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81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2C7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2C7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C7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 Bianca</dc:creator>
  <cp:lastModifiedBy>Fusco Bianca</cp:lastModifiedBy>
  <cp:revision>2</cp:revision>
  <cp:lastPrinted>2021-03-19T09:47:00Z</cp:lastPrinted>
  <dcterms:created xsi:type="dcterms:W3CDTF">2022-03-24T10:23:00Z</dcterms:created>
  <dcterms:modified xsi:type="dcterms:W3CDTF">2022-03-24T10:23:00Z</dcterms:modified>
</cp:coreProperties>
</file>